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98A" w:rsidRPr="00A1098A" w:rsidRDefault="00A1098A" w:rsidP="009B1D79">
      <w:pPr>
        <w:pStyle w:val="a3"/>
        <w:spacing w:line="276" w:lineRule="auto"/>
        <w:jc w:val="center"/>
        <w:rPr>
          <w:rFonts w:ascii="Arial" w:hAnsi="Arial" w:cs="Arial"/>
          <w:b/>
        </w:rPr>
      </w:pPr>
      <w:r w:rsidRPr="00A1098A">
        <w:rPr>
          <w:rFonts w:ascii="Arial" w:hAnsi="Arial" w:cs="Arial"/>
          <w:b/>
        </w:rPr>
        <w:t>Предквалификационная практика для выпускников</w:t>
      </w:r>
    </w:p>
    <w:p w:rsidR="00A1098A" w:rsidRPr="00A1098A" w:rsidRDefault="00A1098A" w:rsidP="009B1D79">
      <w:pPr>
        <w:pStyle w:val="a3"/>
        <w:spacing w:line="276" w:lineRule="auto"/>
        <w:jc w:val="center"/>
        <w:rPr>
          <w:rFonts w:ascii="Arial" w:hAnsi="Arial" w:cs="Arial"/>
          <w:b/>
        </w:rPr>
      </w:pPr>
      <w:r w:rsidRPr="00A1098A">
        <w:rPr>
          <w:rFonts w:ascii="Arial" w:hAnsi="Arial" w:cs="Arial"/>
          <w:b/>
        </w:rPr>
        <w:t xml:space="preserve">ИСИТ МУИТ </w:t>
      </w:r>
    </w:p>
    <w:p w:rsidR="00A1098A" w:rsidRPr="00A1098A" w:rsidRDefault="00A1098A" w:rsidP="009B1D79">
      <w:pPr>
        <w:pStyle w:val="a3"/>
        <w:spacing w:line="276" w:lineRule="auto"/>
        <w:jc w:val="center"/>
        <w:rPr>
          <w:rFonts w:ascii="Arial" w:hAnsi="Arial" w:cs="Arial"/>
        </w:rPr>
      </w:pPr>
    </w:p>
    <w:p w:rsidR="00FF786B" w:rsidRDefault="009B1D79" w:rsidP="00B105C2">
      <w:pPr>
        <w:pStyle w:val="a3"/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14-апреля 2020 г. в онлайн формате был проведен </w:t>
      </w:r>
      <w:r w:rsidR="00A1098A" w:rsidRPr="00A1098A">
        <w:rPr>
          <w:rFonts w:ascii="Arial" w:hAnsi="Arial" w:cs="Arial"/>
        </w:rPr>
        <w:t>круглый стол на тему «Предквалификационная</w:t>
      </w:r>
      <w:r w:rsidR="00FF786B">
        <w:rPr>
          <w:rFonts w:ascii="Arial" w:hAnsi="Arial" w:cs="Arial"/>
        </w:rPr>
        <w:t xml:space="preserve"> </w:t>
      </w:r>
      <w:r w:rsidR="00A1098A" w:rsidRPr="00A1098A">
        <w:rPr>
          <w:rFonts w:ascii="Arial" w:hAnsi="Arial" w:cs="Arial"/>
        </w:rPr>
        <w:t>практика для выпускников»</w:t>
      </w:r>
      <w:r w:rsidR="00A109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совместно с работодателями для оказания практической помощи. </w:t>
      </w:r>
    </w:p>
    <w:p w:rsidR="00A1098A" w:rsidRPr="00B105C2" w:rsidRDefault="009B1D79" w:rsidP="00B105C2">
      <w:pPr>
        <w:pStyle w:val="a3"/>
        <w:spacing w:line="276" w:lineRule="auto"/>
        <w:ind w:firstLine="567"/>
        <w:jc w:val="both"/>
        <w:rPr>
          <w:rFonts w:ascii="Arial" w:hAnsi="Arial" w:cs="Arial"/>
        </w:rPr>
      </w:pPr>
      <w:r w:rsidRPr="00B105C2">
        <w:rPr>
          <w:rFonts w:ascii="Arial" w:hAnsi="Arial" w:cs="Arial"/>
        </w:rPr>
        <w:t>Организатором данного мероприятия выступил Институт</w:t>
      </w:r>
      <w:r w:rsidR="00A1098A" w:rsidRPr="00B105C2">
        <w:rPr>
          <w:rFonts w:ascii="Arial" w:hAnsi="Arial" w:cs="Arial"/>
        </w:rPr>
        <w:t xml:space="preserve"> строительства и инновац</w:t>
      </w:r>
      <w:r w:rsidR="003D5E46">
        <w:rPr>
          <w:rFonts w:ascii="Arial" w:hAnsi="Arial" w:cs="Arial"/>
        </w:rPr>
        <w:t>ионных технологий</w:t>
      </w:r>
      <w:r w:rsidRPr="00B105C2">
        <w:rPr>
          <w:rFonts w:ascii="Arial" w:hAnsi="Arial" w:cs="Arial"/>
        </w:rPr>
        <w:t xml:space="preserve"> </w:t>
      </w:r>
      <w:r w:rsidR="003D5E46">
        <w:rPr>
          <w:rFonts w:ascii="Arial" w:hAnsi="Arial" w:cs="Arial"/>
        </w:rPr>
        <w:t xml:space="preserve">(ИСИТ) </w:t>
      </w:r>
      <w:r w:rsidRPr="00B105C2">
        <w:rPr>
          <w:rFonts w:ascii="Arial" w:hAnsi="Arial" w:cs="Arial"/>
        </w:rPr>
        <w:t xml:space="preserve">МУИТ в лице </w:t>
      </w:r>
      <w:r w:rsidR="00FB7612" w:rsidRPr="00B105C2">
        <w:rPr>
          <w:rFonts w:ascii="Arial" w:hAnsi="Arial" w:cs="Arial"/>
        </w:rPr>
        <w:t xml:space="preserve">Матыевой А.К., </w:t>
      </w:r>
      <w:r w:rsidRPr="00B105C2">
        <w:rPr>
          <w:rFonts w:ascii="Arial" w:hAnsi="Arial" w:cs="Arial"/>
        </w:rPr>
        <w:t xml:space="preserve">директора </w:t>
      </w:r>
      <w:r w:rsidR="00FB7612" w:rsidRPr="00B105C2">
        <w:rPr>
          <w:rFonts w:ascii="Arial" w:hAnsi="Arial" w:cs="Arial"/>
        </w:rPr>
        <w:t xml:space="preserve">Института </w:t>
      </w:r>
      <w:r w:rsidRPr="00B105C2">
        <w:rPr>
          <w:rFonts w:ascii="Arial" w:hAnsi="Arial" w:cs="Arial"/>
        </w:rPr>
        <w:t>и</w:t>
      </w:r>
      <w:r w:rsidR="003D5E46">
        <w:rPr>
          <w:rFonts w:ascii="Arial" w:hAnsi="Arial" w:cs="Arial"/>
        </w:rPr>
        <w:t xml:space="preserve"> Бегалиева</w:t>
      </w:r>
      <w:r w:rsidRPr="00B105C2">
        <w:rPr>
          <w:rFonts w:ascii="Arial" w:hAnsi="Arial" w:cs="Arial"/>
        </w:rPr>
        <w:t xml:space="preserve"> У.Т., </w:t>
      </w:r>
      <w:r w:rsidR="00FB7612" w:rsidRPr="00B105C2">
        <w:rPr>
          <w:rFonts w:ascii="Arial" w:hAnsi="Arial" w:cs="Arial"/>
        </w:rPr>
        <w:t xml:space="preserve">ректора МУИТ </w:t>
      </w:r>
      <w:r w:rsidRPr="00B105C2">
        <w:rPr>
          <w:rFonts w:ascii="Arial" w:hAnsi="Arial" w:cs="Arial"/>
        </w:rPr>
        <w:t>пр</w:t>
      </w:r>
      <w:r w:rsidR="00FB7612" w:rsidRPr="00B105C2">
        <w:rPr>
          <w:rFonts w:ascii="Arial" w:hAnsi="Arial" w:cs="Arial"/>
        </w:rPr>
        <w:t xml:space="preserve">и участии </w:t>
      </w:r>
      <w:r w:rsidR="00A90FE2" w:rsidRPr="00B105C2">
        <w:rPr>
          <w:rFonts w:ascii="Arial" w:hAnsi="Arial" w:cs="Arial"/>
        </w:rPr>
        <w:t xml:space="preserve">профессорско-преподавательского состава </w:t>
      </w:r>
      <w:r w:rsidR="003D5E46">
        <w:rPr>
          <w:rFonts w:ascii="Arial" w:hAnsi="Arial" w:cs="Arial"/>
        </w:rPr>
        <w:t xml:space="preserve">и студентов </w:t>
      </w:r>
      <w:r w:rsidR="00851746">
        <w:rPr>
          <w:rFonts w:ascii="Arial" w:hAnsi="Arial" w:cs="Arial"/>
        </w:rPr>
        <w:t xml:space="preserve">Института, включая </w:t>
      </w:r>
      <w:r w:rsidR="00341E32" w:rsidRPr="00B105C2">
        <w:rPr>
          <w:rFonts w:ascii="Arial" w:hAnsi="Arial" w:cs="Arial"/>
        </w:rPr>
        <w:t>работодателей</w:t>
      </w:r>
      <w:r w:rsidR="00BB6DDB" w:rsidRPr="00B105C2">
        <w:rPr>
          <w:rFonts w:ascii="Arial" w:hAnsi="Arial" w:cs="Arial"/>
        </w:rPr>
        <w:t xml:space="preserve"> </w:t>
      </w:r>
      <w:r w:rsidR="00B105C2" w:rsidRPr="00B105C2">
        <w:rPr>
          <w:rFonts w:ascii="Arial" w:hAnsi="Arial" w:cs="Arial"/>
        </w:rPr>
        <w:t>–</w:t>
      </w:r>
      <w:r w:rsidR="00FB7612" w:rsidRPr="00B105C2">
        <w:rPr>
          <w:rFonts w:ascii="Arial" w:hAnsi="Arial" w:cs="Arial"/>
        </w:rPr>
        <w:t xml:space="preserve"> </w:t>
      </w:r>
      <w:r w:rsidR="003D5E46">
        <w:rPr>
          <w:rFonts w:ascii="Arial" w:hAnsi="Arial" w:cs="Arial"/>
        </w:rPr>
        <w:t>партнеров</w:t>
      </w:r>
      <w:r w:rsidR="00B105C2" w:rsidRPr="00B105C2">
        <w:rPr>
          <w:rFonts w:ascii="Arial" w:hAnsi="Arial" w:cs="Arial"/>
        </w:rPr>
        <w:t xml:space="preserve">, </w:t>
      </w:r>
      <w:r w:rsidRPr="00B105C2">
        <w:rPr>
          <w:rFonts w:ascii="Arial" w:hAnsi="Arial" w:cs="Arial"/>
        </w:rPr>
        <w:t>ГИССИП Госстроя КР</w:t>
      </w:r>
      <w:r w:rsidR="00B105C2" w:rsidRPr="00B105C2">
        <w:rPr>
          <w:rFonts w:ascii="Arial" w:hAnsi="Arial" w:cs="Arial"/>
        </w:rPr>
        <w:t>,</w:t>
      </w:r>
      <w:r w:rsidR="00851746" w:rsidRPr="00851746">
        <w:rPr>
          <w:rFonts w:ascii="Arial" w:hAnsi="Arial" w:cs="Arial"/>
        </w:rPr>
        <w:t xml:space="preserve"> </w:t>
      </w:r>
      <w:r w:rsidR="00851746">
        <w:rPr>
          <w:rFonts w:ascii="Arial" w:hAnsi="Arial" w:cs="Arial"/>
          <w:lang w:val="en-US"/>
        </w:rPr>
        <w:t>KARKAS</w:t>
      </w:r>
      <w:r w:rsidR="00851746" w:rsidRPr="00851746">
        <w:rPr>
          <w:rFonts w:ascii="Arial" w:hAnsi="Arial" w:cs="Arial"/>
        </w:rPr>
        <w:t xml:space="preserve"> </w:t>
      </w:r>
      <w:r w:rsidR="00851746">
        <w:rPr>
          <w:rFonts w:ascii="Arial" w:hAnsi="Arial" w:cs="Arial"/>
          <w:lang w:val="en-US"/>
        </w:rPr>
        <w:t>KG</w:t>
      </w:r>
      <w:r w:rsidR="00851746" w:rsidRPr="00851746">
        <w:rPr>
          <w:rFonts w:ascii="Arial" w:hAnsi="Arial" w:cs="Arial"/>
        </w:rPr>
        <w:t xml:space="preserve">, </w:t>
      </w:r>
      <w:r w:rsidR="00D04712">
        <w:rPr>
          <w:rFonts w:ascii="Arial" w:hAnsi="Arial" w:cs="Arial"/>
        </w:rPr>
        <w:t xml:space="preserve">ОсОО </w:t>
      </w:r>
      <w:r w:rsidRPr="00B105C2">
        <w:rPr>
          <w:rFonts w:ascii="Arial" w:hAnsi="Arial" w:cs="Arial"/>
        </w:rPr>
        <w:t>ДСК «Азат»</w:t>
      </w:r>
      <w:r w:rsidR="00B105C2" w:rsidRPr="00B105C2">
        <w:rPr>
          <w:rFonts w:ascii="Arial" w:hAnsi="Arial" w:cs="Arial"/>
        </w:rPr>
        <w:t>, «ОсОО «Шерой»</w:t>
      </w:r>
      <w:r w:rsidR="00B105C2">
        <w:rPr>
          <w:rFonts w:ascii="Arial" w:hAnsi="Arial" w:cs="Arial"/>
        </w:rPr>
        <w:t xml:space="preserve"> и «</w:t>
      </w:r>
      <w:r w:rsidR="00B105C2" w:rsidRPr="00B105C2">
        <w:rPr>
          <w:rFonts w:ascii="Arial" w:hAnsi="Arial" w:cs="Arial"/>
        </w:rPr>
        <w:t>Сейсмориск Интернешнал»</w:t>
      </w:r>
      <w:r w:rsidR="00B105C2">
        <w:rPr>
          <w:rFonts w:ascii="Arial" w:hAnsi="Arial" w:cs="Arial"/>
        </w:rPr>
        <w:t xml:space="preserve">. </w:t>
      </w:r>
      <w:r w:rsidR="00B105C2" w:rsidRPr="00B105C2">
        <w:rPr>
          <w:rFonts w:ascii="Arial" w:hAnsi="Arial" w:cs="Arial"/>
        </w:rPr>
        <w:t xml:space="preserve"> </w:t>
      </w:r>
    </w:p>
    <w:p w:rsidR="009241A6" w:rsidRDefault="009241A6" w:rsidP="009241A6">
      <w:pPr>
        <w:pStyle w:val="a3"/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Тематика круглого стола был</w:t>
      </w:r>
      <w:r w:rsidR="00A90FE2">
        <w:rPr>
          <w:rFonts w:ascii="Arial" w:hAnsi="Arial" w:cs="Arial"/>
        </w:rPr>
        <w:t xml:space="preserve">а посвящена обсуждению между участниками по </w:t>
      </w:r>
      <w:r>
        <w:rPr>
          <w:rFonts w:ascii="Arial" w:hAnsi="Arial" w:cs="Arial"/>
        </w:rPr>
        <w:t xml:space="preserve">возможностям прохождения </w:t>
      </w:r>
      <w:r w:rsidR="00A90FE2">
        <w:rPr>
          <w:rFonts w:ascii="Arial" w:hAnsi="Arial" w:cs="Arial"/>
        </w:rPr>
        <w:t xml:space="preserve">студентами преддипломной </w:t>
      </w:r>
      <w:r>
        <w:rPr>
          <w:rFonts w:ascii="Arial" w:hAnsi="Arial" w:cs="Arial"/>
        </w:rPr>
        <w:t xml:space="preserve">практики по специальности «Промышленное и гражданское строительство» согласно </w:t>
      </w:r>
      <w:r w:rsidR="004B3E47">
        <w:rPr>
          <w:rFonts w:ascii="Arial" w:hAnsi="Arial" w:cs="Arial"/>
        </w:rPr>
        <w:t xml:space="preserve">выданной </w:t>
      </w:r>
      <w:r>
        <w:rPr>
          <w:rFonts w:ascii="Arial" w:hAnsi="Arial" w:cs="Arial"/>
        </w:rPr>
        <w:t>теме выпускной квалификационной работы</w:t>
      </w:r>
      <w:r w:rsidR="00B17F54">
        <w:rPr>
          <w:rFonts w:ascii="Arial" w:hAnsi="Arial" w:cs="Arial"/>
        </w:rPr>
        <w:t xml:space="preserve"> (ВКР)</w:t>
      </w:r>
      <w:r>
        <w:rPr>
          <w:rFonts w:ascii="Arial" w:hAnsi="Arial" w:cs="Arial"/>
        </w:rPr>
        <w:t xml:space="preserve">, а также </w:t>
      </w:r>
      <w:r w:rsidR="00184075">
        <w:rPr>
          <w:rFonts w:ascii="Arial" w:hAnsi="Arial" w:cs="Arial"/>
        </w:rPr>
        <w:t>правильности выполнения</w:t>
      </w:r>
      <w:r w:rsidR="00354703">
        <w:rPr>
          <w:rFonts w:ascii="Arial" w:hAnsi="Arial" w:cs="Arial"/>
        </w:rPr>
        <w:t xml:space="preserve"> аналитической работы</w:t>
      </w:r>
      <w:r w:rsidR="00A90FE2">
        <w:rPr>
          <w:rFonts w:ascii="Arial" w:hAnsi="Arial" w:cs="Arial"/>
        </w:rPr>
        <w:t xml:space="preserve"> по собранным материалам, грам</w:t>
      </w:r>
      <w:r w:rsidR="00184075">
        <w:rPr>
          <w:rFonts w:ascii="Arial" w:hAnsi="Arial" w:cs="Arial"/>
        </w:rPr>
        <w:t>отному</w:t>
      </w:r>
      <w:r w:rsidR="00A90FE2">
        <w:rPr>
          <w:rFonts w:ascii="Arial" w:hAnsi="Arial" w:cs="Arial"/>
        </w:rPr>
        <w:t xml:space="preserve"> </w:t>
      </w:r>
      <w:r w:rsidR="00184075">
        <w:rPr>
          <w:rFonts w:ascii="Arial" w:hAnsi="Arial" w:cs="Arial"/>
        </w:rPr>
        <w:t>написанию и защите</w:t>
      </w:r>
      <w:r>
        <w:rPr>
          <w:rFonts w:ascii="Arial" w:hAnsi="Arial" w:cs="Arial"/>
        </w:rPr>
        <w:t xml:space="preserve"> отчета по практике. </w:t>
      </w:r>
    </w:p>
    <w:p w:rsidR="003D5E46" w:rsidRDefault="00354703" w:rsidP="00354703">
      <w:pPr>
        <w:pStyle w:val="a3"/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BD35CD">
        <w:rPr>
          <w:rFonts w:ascii="Arial" w:hAnsi="Arial" w:cs="Arial"/>
        </w:rPr>
        <w:t>пленарной части</w:t>
      </w:r>
      <w:r>
        <w:rPr>
          <w:rFonts w:ascii="Arial" w:hAnsi="Arial" w:cs="Arial"/>
        </w:rPr>
        <w:t xml:space="preserve"> круглого стола, работодатели выступили </w:t>
      </w:r>
      <w:r w:rsidR="00184075">
        <w:rPr>
          <w:rFonts w:ascii="Arial" w:hAnsi="Arial" w:cs="Arial"/>
        </w:rPr>
        <w:t xml:space="preserve">по </w:t>
      </w:r>
      <w:r w:rsidR="00006AE9">
        <w:rPr>
          <w:rFonts w:ascii="Arial" w:hAnsi="Arial" w:cs="Arial"/>
        </w:rPr>
        <w:t xml:space="preserve">возможностям </w:t>
      </w:r>
      <w:r>
        <w:rPr>
          <w:rFonts w:ascii="Arial" w:hAnsi="Arial" w:cs="Arial"/>
        </w:rPr>
        <w:t>относительно прохождения производственной практики в области инженерного обследования и оцен</w:t>
      </w:r>
      <w:r w:rsidR="00006AE9">
        <w:rPr>
          <w:rFonts w:ascii="Arial" w:hAnsi="Arial" w:cs="Arial"/>
        </w:rPr>
        <w:t>ки сейсмостойкости зданий;</w:t>
      </w:r>
      <w:r w:rsidR="003D5E46">
        <w:rPr>
          <w:rFonts w:ascii="Arial" w:hAnsi="Arial" w:cs="Arial"/>
        </w:rPr>
        <w:t xml:space="preserve"> </w:t>
      </w:r>
      <w:r w:rsidR="00006AE9">
        <w:rPr>
          <w:rFonts w:ascii="Arial" w:hAnsi="Arial" w:cs="Arial"/>
        </w:rPr>
        <w:t>заводского</w:t>
      </w:r>
      <w:r>
        <w:rPr>
          <w:rFonts w:ascii="Arial" w:hAnsi="Arial" w:cs="Arial"/>
        </w:rPr>
        <w:t xml:space="preserve"> </w:t>
      </w:r>
      <w:r w:rsidR="00006AE9">
        <w:rPr>
          <w:rFonts w:ascii="Arial" w:hAnsi="Arial" w:cs="Arial"/>
        </w:rPr>
        <w:t>изготовления</w:t>
      </w:r>
      <w:r>
        <w:rPr>
          <w:rFonts w:ascii="Arial" w:hAnsi="Arial" w:cs="Arial"/>
        </w:rPr>
        <w:t xml:space="preserve"> крупнопанельных </w:t>
      </w:r>
      <w:r w:rsidR="00006AE9">
        <w:rPr>
          <w:rFonts w:ascii="Arial" w:hAnsi="Arial" w:cs="Arial"/>
        </w:rPr>
        <w:t xml:space="preserve">сборных железобетонных изделий и </w:t>
      </w:r>
      <w:r w:rsidR="00341E32">
        <w:rPr>
          <w:rFonts w:ascii="Arial" w:hAnsi="Arial" w:cs="Arial"/>
        </w:rPr>
        <w:t xml:space="preserve">их </w:t>
      </w:r>
      <w:r w:rsidR="00006AE9">
        <w:rPr>
          <w:rFonts w:ascii="Arial" w:hAnsi="Arial" w:cs="Arial"/>
        </w:rPr>
        <w:t>испытания в лабораториях; инструктажа техники безопасности и процессов реализации строительно-монтажных работ многоэтажных жилых зданий на строительной площадке</w:t>
      </w:r>
      <w:r>
        <w:rPr>
          <w:rFonts w:ascii="Arial" w:hAnsi="Arial" w:cs="Arial"/>
        </w:rPr>
        <w:t>.</w:t>
      </w:r>
    </w:p>
    <w:p w:rsidR="00354703" w:rsidRDefault="00354703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BD35CD" w:rsidRDefault="00BD35CD" w:rsidP="00BD35CD">
      <w:pPr>
        <w:pStyle w:val="a3"/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заключительной части круглого стола</w:t>
      </w:r>
      <w:r w:rsidR="004B3E47">
        <w:rPr>
          <w:rFonts w:ascii="Arial" w:hAnsi="Arial" w:cs="Arial"/>
        </w:rPr>
        <w:t>, участниками и директором Института</w:t>
      </w:r>
      <w:r>
        <w:rPr>
          <w:rFonts w:ascii="Arial" w:hAnsi="Arial" w:cs="Arial"/>
        </w:rPr>
        <w:t xml:space="preserve"> были подведены итоги с принятием резолюции: </w:t>
      </w:r>
    </w:p>
    <w:p w:rsidR="00BB6DDB" w:rsidRDefault="00BB6DDB" w:rsidP="00BD35CD">
      <w:pPr>
        <w:pStyle w:val="a3"/>
        <w:spacing w:line="276" w:lineRule="auto"/>
        <w:ind w:firstLine="567"/>
        <w:jc w:val="both"/>
        <w:rPr>
          <w:rFonts w:ascii="Arial" w:hAnsi="Arial" w:cs="Arial"/>
        </w:rPr>
      </w:pPr>
    </w:p>
    <w:p w:rsidR="00BB6DDB" w:rsidRDefault="00BB6DDB" w:rsidP="00BB6DDB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Студентам будет выда</w:t>
      </w:r>
      <w:r w:rsidR="00B105C2">
        <w:rPr>
          <w:rFonts w:ascii="Arial" w:hAnsi="Arial" w:cs="Arial"/>
        </w:rPr>
        <w:t>н дневник в электронном формате</w:t>
      </w:r>
      <w:r>
        <w:rPr>
          <w:rFonts w:ascii="Arial" w:hAnsi="Arial" w:cs="Arial"/>
        </w:rPr>
        <w:t xml:space="preserve"> с указанием руководителей от Института и </w:t>
      </w:r>
      <w:r w:rsidR="00B105C2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 xml:space="preserve">производства, даты начала и конца прохождения практики. </w:t>
      </w:r>
    </w:p>
    <w:p w:rsidR="00BD35CD" w:rsidRDefault="00BD35CD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BD35CD" w:rsidRDefault="004B3E47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84075">
        <w:rPr>
          <w:rFonts w:ascii="Arial" w:hAnsi="Arial" w:cs="Arial"/>
        </w:rPr>
        <w:t>Студентам</w:t>
      </w:r>
      <w:r>
        <w:rPr>
          <w:rFonts w:ascii="Arial" w:hAnsi="Arial" w:cs="Arial"/>
        </w:rPr>
        <w:t xml:space="preserve"> приступать к выполнению </w:t>
      </w:r>
      <w:r w:rsidR="00B17F54">
        <w:rPr>
          <w:rFonts w:ascii="Arial" w:hAnsi="Arial" w:cs="Arial"/>
        </w:rPr>
        <w:t>разработки</w:t>
      </w:r>
      <w:r>
        <w:rPr>
          <w:rFonts w:ascii="Arial" w:hAnsi="Arial" w:cs="Arial"/>
        </w:rPr>
        <w:t xml:space="preserve"> отчета </w:t>
      </w:r>
      <w:r w:rsidR="00B17F54">
        <w:rPr>
          <w:rFonts w:ascii="Arial" w:hAnsi="Arial" w:cs="Arial"/>
        </w:rPr>
        <w:t>по преддипломной практике,</w:t>
      </w:r>
      <w:r>
        <w:rPr>
          <w:rFonts w:ascii="Arial" w:hAnsi="Arial" w:cs="Arial"/>
        </w:rPr>
        <w:t xml:space="preserve"> </w:t>
      </w:r>
      <w:r w:rsidR="00B17F54">
        <w:rPr>
          <w:rFonts w:ascii="Arial" w:hAnsi="Arial" w:cs="Arial"/>
        </w:rPr>
        <w:t>согласно</w:t>
      </w:r>
      <w:r>
        <w:rPr>
          <w:rFonts w:ascii="Arial" w:hAnsi="Arial" w:cs="Arial"/>
        </w:rPr>
        <w:t xml:space="preserve"> заданной </w:t>
      </w:r>
      <w:r w:rsidR="00176800">
        <w:rPr>
          <w:rFonts w:ascii="Arial" w:hAnsi="Arial" w:cs="Arial"/>
        </w:rPr>
        <w:t xml:space="preserve">теме </w:t>
      </w:r>
      <w:r w:rsidR="00B17F54">
        <w:rPr>
          <w:rFonts w:ascii="Arial" w:hAnsi="Arial" w:cs="Arial"/>
        </w:rPr>
        <w:t>ВКР</w:t>
      </w:r>
      <w:r>
        <w:rPr>
          <w:rFonts w:ascii="Arial" w:hAnsi="Arial" w:cs="Arial"/>
        </w:rPr>
        <w:t xml:space="preserve"> </w:t>
      </w:r>
      <w:r w:rsidR="00B17F54">
        <w:rPr>
          <w:rFonts w:ascii="Arial" w:hAnsi="Arial" w:cs="Arial"/>
        </w:rPr>
        <w:t xml:space="preserve">и предоставленному примерному образцу </w:t>
      </w:r>
      <w:r w:rsidR="00341E32">
        <w:rPr>
          <w:rFonts w:ascii="Arial" w:hAnsi="Arial" w:cs="Arial"/>
        </w:rPr>
        <w:t xml:space="preserve">при </w:t>
      </w:r>
      <w:r w:rsidR="001D74F5">
        <w:rPr>
          <w:rFonts w:ascii="Arial" w:hAnsi="Arial" w:cs="Arial"/>
        </w:rPr>
        <w:t>консультации руководителя</w:t>
      </w:r>
      <w:r>
        <w:rPr>
          <w:rFonts w:ascii="Arial" w:hAnsi="Arial" w:cs="Arial"/>
        </w:rPr>
        <w:t xml:space="preserve"> </w:t>
      </w:r>
      <w:r w:rsidR="00B17F54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Института и </w:t>
      </w:r>
      <w:r w:rsidR="00B105C2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 xml:space="preserve">производства; </w:t>
      </w:r>
      <w:r w:rsidR="00B17F54">
        <w:rPr>
          <w:rFonts w:ascii="Arial" w:hAnsi="Arial" w:cs="Arial"/>
        </w:rPr>
        <w:t>при этом использовать разные способы онлайн коммуникации</w:t>
      </w:r>
      <w:r w:rsidR="001D74F5">
        <w:rPr>
          <w:rFonts w:ascii="Arial" w:hAnsi="Arial" w:cs="Arial"/>
        </w:rPr>
        <w:t xml:space="preserve"> в решении и обсуждении возникших вопросов</w:t>
      </w:r>
      <w:r w:rsidR="00184075">
        <w:rPr>
          <w:rFonts w:ascii="Arial" w:hAnsi="Arial" w:cs="Arial"/>
        </w:rPr>
        <w:t xml:space="preserve"> по отчету и практике</w:t>
      </w:r>
      <w:r w:rsidR="00B17F54">
        <w:rPr>
          <w:rFonts w:ascii="Arial" w:hAnsi="Arial" w:cs="Arial"/>
        </w:rPr>
        <w:t>.</w:t>
      </w:r>
    </w:p>
    <w:p w:rsidR="004B3E47" w:rsidRDefault="004B3E47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4B3E47" w:rsidRDefault="004B3E47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D74F5">
        <w:rPr>
          <w:rFonts w:ascii="Arial" w:hAnsi="Arial" w:cs="Arial"/>
        </w:rPr>
        <w:t>О</w:t>
      </w:r>
      <w:r w:rsidR="00B17F54">
        <w:rPr>
          <w:rFonts w:ascii="Arial" w:hAnsi="Arial" w:cs="Arial"/>
        </w:rPr>
        <w:t xml:space="preserve">тчет </w:t>
      </w:r>
      <w:r w:rsidR="001D74F5">
        <w:rPr>
          <w:rFonts w:ascii="Arial" w:hAnsi="Arial" w:cs="Arial"/>
        </w:rPr>
        <w:t>должен содержать собранные данные, в объеме</w:t>
      </w:r>
      <w:r w:rsidR="00B17F54">
        <w:rPr>
          <w:rFonts w:ascii="Arial" w:hAnsi="Arial" w:cs="Arial"/>
        </w:rPr>
        <w:t xml:space="preserve"> </w:t>
      </w:r>
      <w:r w:rsidR="001D74F5">
        <w:rPr>
          <w:rFonts w:ascii="Arial" w:hAnsi="Arial" w:cs="Arial"/>
        </w:rPr>
        <w:t xml:space="preserve">составлять 50-страниц и включать </w:t>
      </w:r>
      <w:r w:rsidR="00B17F54">
        <w:rPr>
          <w:rFonts w:ascii="Arial" w:hAnsi="Arial" w:cs="Arial"/>
        </w:rPr>
        <w:t xml:space="preserve">4 части </w:t>
      </w:r>
      <w:r w:rsidR="001D74F5">
        <w:rPr>
          <w:rFonts w:ascii="Arial" w:hAnsi="Arial" w:cs="Arial"/>
        </w:rPr>
        <w:t xml:space="preserve">ВКР, важным является написание части по технологии строительного производства </w:t>
      </w:r>
      <w:r w:rsidR="00912F81">
        <w:rPr>
          <w:rFonts w:ascii="Arial" w:hAnsi="Arial" w:cs="Arial"/>
        </w:rPr>
        <w:t>исходя из</w:t>
      </w:r>
      <w:bookmarkStart w:id="0" w:name="_GoBack"/>
      <w:bookmarkEnd w:id="0"/>
      <w:r w:rsidR="005E1E09">
        <w:rPr>
          <w:rFonts w:ascii="Arial" w:hAnsi="Arial" w:cs="Arial"/>
        </w:rPr>
        <w:t xml:space="preserve"> </w:t>
      </w:r>
      <w:r w:rsidR="00176800">
        <w:rPr>
          <w:rFonts w:ascii="Arial" w:hAnsi="Arial" w:cs="Arial"/>
        </w:rPr>
        <w:t>конструктивного</w:t>
      </w:r>
      <w:r w:rsidR="001D74F5">
        <w:rPr>
          <w:rFonts w:ascii="Arial" w:hAnsi="Arial" w:cs="Arial"/>
        </w:rPr>
        <w:t xml:space="preserve"> и объемно-</w:t>
      </w:r>
      <w:r w:rsidR="00176800">
        <w:rPr>
          <w:rFonts w:ascii="Arial" w:hAnsi="Arial" w:cs="Arial"/>
        </w:rPr>
        <w:t>планировочного</w:t>
      </w:r>
      <w:r w:rsidR="001D74F5">
        <w:rPr>
          <w:rFonts w:ascii="Arial" w:hAnsi="Arial" w:cs="Arial"/>
        </w:rPr>
        <w:t xml:space="preserve"> </w:t>
      </w:r>
      <w:r w:rsidR="00176800">
        <w:rPr>
          <w:rFonts w:ascii="Arial" w:hAnsi="Arial" w:cs="Arial"/>
        </w:rPr>
        <w:t>решения</w:t>
      </w:r>
      <w:r w:rsidR="001D74F5">
        <w:rPr>
          <w:rFonts w:ascii="Arial" w:hAnsi="Arial" w:cs="Arial"/>
        </w:rPr>
        <w:t xml:space="preserve"> проектируемого </w:t>
      </w:r>
      <w:r w:rsidR="00341E32">
        <w:rPr>
          <w:rFonts w:ascii="Arial" w:hAnsi="Arial" w:cs="Arial"/>
        </w:rPr>
        <w:t>объекта</w:t>
      </w:r>
      <w:r w:rsidR="001D74F5">
        <w:rPr>
          <w:rFonts w:ascii="Arial" w:hAnsi="Arial" w:cs="Arial"/>
        </w:rPr>
        <w:t xml:space="preserve">. </w:t>
      </w:r>
    </w:p>
    <w:p w:rsidR="00BD35CD" w:rsidRDefault="00BD35CD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FF786B" w:rsidRDefault="001D74F5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Готовый отчет в электронном варианте отправляется на электронную почту руководству Инст</w:t>
      </w:r>
      <w:r w:rsidR="00341E32">
        <w:rPr>
          <w:rFonts w:ascii="Arial" w:hAnsi="Arial" w:cs="Arial"/>
        </w:rPr>
        <w:t>итута,</w:t>
      </w:r>
      <w:r>
        <w:rPr>
          <w:rFonts w:ascii="Arial" w:hAnsi="Arial" w:cs="Arial"/>
        </w:rPr>
        <w:t xml:space="preserve"> руководителю от Института и </w:t>
      </w:r>
      <w:r w:rsidR="00B105C2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>производства</w:t>
      </w:r>
      <w:r w:rsidR="00176800">
        <w:rPr>
          <w:rFonts w:ascii="Arial" w:hAnsi="Arial" w:cs="Arial"/>
        </w:rPr>
        <w:t>,</w:t>
      </w:r>
      <w:r w:rsidRPr="001D74F5">
        <w:rPr>
          <w:rFonts w:ascii="Arial" w:hAnsi="Arial" w:cs="Arial"/>
        </w:rPr>
        <w:t xml:space="preserve"> своевременно;</w:t>
      </w:r>
      <w:r>
        <w:rPr>
          <w:rFonts w:ascii="Arial" w:hAnsi="Arial" w:cs="Arial"/>
        </w:rPr>
        <w:t xml:space="preserve"> при </w:t>
      </w:r>
      <w:r w:rsidR="00184075">
        <w:rPr>
          <w:rFonts w:ascii="Arial" w:hAnsi="Arial" w:cs="Arial"/>
        </w:rPr>
        <w:t>этом, получив отчет, руководство и руководители совместно рассмотрят и обсудят, дадут свои замечания и предложения</w:t>
      </w:r>
      <w:r w:rsidR="00341E32">
        <w:rPr>
          <w:rFonts w:ascii="Arial" w:hAnsi="Arial" w:cs="Arial"/>
        </w:rPr>
        <w:t xml:space="preserve"> по выполненному отчету студентов</w:t>
      </w:r>
      <w:r w:rsidR="00B105C2">
        <w:rPr>
          <w:rFonts w:ascii="Arial" w:hAnsi="Arial" w:cs="Arial"/>
        </w:rPr>
        <w:t>.</w:t>
      </w:r>
      <w:r w:rsidR="00184075">
        <w:rPr>
          <w:rFonts w:ascii="Arial" w:hAnsi="Arial" w:cs="Arial"/>
        </w:rPr>
        <w:t xml:space="preserve"> </w:t>
      </w:r>
    </w:p>
    <w:p w:rsidR="00184075" w:rsidRDefault="00184075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184075" w:rsidRDefault="00184075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571F1">
        <w:rPr>
          <w:rFonts w:ascii="Arial" w:hAnsi="Arial" w:cs="Arial"/>
        </w:rPr>
        <w:t>Р</w:t>
      </w:r>
      <w:r w:rsidR="00B105C2">
        <w:rPr>
          <w:rFonts w:ascii="Arial" w:hAnsi="Arial" w:cs="Arial"/>
        </w:rPr>
        <w:t>уководство</w:t>
      </w:r>
      <w:r w:rsidR="00341E32">
        <w:rPr>
          <w:rFonts w:ascii="Arial" w:hAnsi="Arial" w:cs="Arial"/>
        </w:rPr>
        <w:t xml:space="preserve"> </w:t>
      </w:r>
      <w:r w:rsidR="00E571F1">
        <w:rPr>
          <w:rFonts w:ascii="Arial" w:hAnsi="Arial" w:cs="Arial"/>
        </w:rPr>
        <w:t>и руководители от Института с участием</w:t>
      </w:r>
      <w:r w:rsidR="00341E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руководителей</w:t>
      </w:r>
      <w:r w:rsidR="00E571F1">
        <w:rPr>
          <w:rFonts w:ascii="Arial" w:hAnsi="Arial" w:cs="Arial"/>
        </w:rPr>
        <w:t xml:space="preserve"> от производства </w:t>
      </w:r>
      <w:r>
        <w:rPr>
          <w:rFonts w:ascii="Arial" w:hAnsi="Arial" w:cs="Arial"/>
        </w:rPr>
        <w:t xml:space="preserve">в онлайн </w:t>
      </w:r>
      <w:r w:rsidR="00E571F1">
        <w:rPr>
          <w:rFonts w:ascii="Arial" w:hAnsi="Arial" w:cs="Arial"/>
        </w:rPr>
        <w:t>формате провед</w:t>
      </w:r>
      <w:r w:rsidR="00BB6DDB">
        <w:rPr>
          <w:rFonts w:ascii="Arial" w:hAnsi="Arial" w:cs="Arial"/>
        </w:rPr>
        <w:t>у</w:t>
      </w:r>
      <w:r w:rsidR="00E571F1">
        <w:rPr>
          <w:rFonts w:ascii="Arial" w:hAnsi="Arial" w:cs="Arial"/>
        </w:rPr>
        <w:t xml:space="preserve">т работу с студентами </w:t>
      </w:r>
      <w:r w:rsidR="00341E32">
        <w:rPr>
          <w:rFonts w:ascii="Arial" w:hAnsi="Arial" w:cs="Arial"/>
        </w:rPr>
        <w:t>по защите</w:t>
      </w:r>
      <w:r>
        <w:rPr>
          <w:rFonts w:ascii="Arial" w:hAnsi="Arial" w:cs="Arial"/>
        </w:rPr>
        <w:t xml:space="preserve"> </w:t>
      </w:r>
      <w:r w:rsidR="00E571F1">
        <w:rPr>
          <w:rFonts w:ascii="Arial" w:hAnsi="Arial" w:cs="Arial"/>
        </w:rPr>
        <w:t xml:space="preserve">и оценке </w:t>
      </w:r>
      <w:r>
        <w:rPr>
          <w:rFonts w:ascii="Arial" w:hAnsi="Arial" w:cs="Arial"/>
        </w:rPr>
        <w:t xml:space="preserve">выполненных </w:t>
      </w:r>
      <w:r w:rsidR="00E571F1">
        <w:rPr>
          <w:rFonts w:ascii="Arial" w:hAnsi="Arial" w:cs="Arial"/>
        </w:rPr>
        <w:t>отчетов</w:t>
      </w:r>
      <w:r w:rsidR="00B105C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B3620A" w:rsidRDefault="00B3620A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B3620A" w:rsidRDefault="00B3620A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184075" w:rsidRDefault="00184075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184075" w:rsidRDefault="00184075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184075" w:rsidRDefault="00184075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FF786B" w:rsidRDefault="004E4489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44F9703B" wp14:editId="0ED66D79">
            <wp:extent cx="5940425" cy="3161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9" w:rsidRDefault="004E4489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341E32" w:rsidRDefault="004E4489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DC62BFE" wp14:editId="308D875C">
            <wp:extent cx="5940425" cy="31743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32" w:rsidRDefault="004E4489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257B7FC7" wp14:editId="13635C0F">
            <wp:extent cx="5940425" cy="31743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9" w:rsidRDefault="004E4489" w:rsidP="009B1D79">
      <w:pPr>
        <w:pStyle w:val="a3"/>
        <w:spacing w:line="276" w:lineRule="auto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1806BA7" wp14:editId="4B7568B2">
            <wp:extent cx="5940425" cy="31572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46" w:rsidRDefault="003D5E46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3D5E46" w:rsidRDefault="003D5E46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p w:rsidR="003D5E46" w:rsidRPr="00A1098A" w:rsidRDefault="003D5E46" w:rsidP="009B1D79">
      <w:pPr>
        <w:pStyle w:val="a3"/>
        <w:spacing w:line="276" w:lineRule="auto"/>
        <w:jc w:val="both"/>
        <w:rPr>
          <w:rFonts w:ascii="Arial" w:hAnsi="Arial" w:cs="Arial"/>
        </w:rPr>
      </w:pPr>
    </w:p>
    <w:sectPr w:rsidR="003D5E46" w:rsidRPr="00A10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AF"/>
    <w:rsid w:val="00006AE9"/>
    <w:rsid w:val="00176800"/>
    <w:rsid w:val="00184075"/>
    <w:rsid w:val="001D74F5"/>
    <w:rsid w:val="00341E32"/>
    <w:rsid w:val="00354703"/>
    <w:rsid w:val="003D5E46"/>
    <w:rsid w:val="00440E41"/>
    <w:rsid w:val="004B3E47"/>
    <w:rsid w:val="004E4489"/>
    <w:rsid w:val="005E1E09"/>
    <w:rsid w:val="006A76AF"/>
    <w:rsid w:val="00722A9B"/>
    <w:rsid w:val="00801C3D"/>
    <w:rsid w:val="00851746"/>
    <w:rsid w:val="00891DD6"/>
    <w:rsid w:val="00912F81"/>
    <w:rsid w:val="009241A6"/>
    <w:rsid w:val="009B1D79"/>
    <w:rsid w:val="009B7E8D"/>
    <w:rsid w:val="00A1098A"/>
    <w:rsid w:val="00A90FE2"/>
    <w:rsid w:val="00AB2364"/>
    <w:rsid w:val="00B105C2"/>
    <w:rsid w:val="00B17F54"/>
    <w:rsid w:val="00B3620A"/>
    <w:rsid w:val="00BB6DDB"/>
    <w:rsid w:val="00BD35CD"/>
    <w:rsid w:val="00D04712"/>
    <w:rsid w:val="00E571F1"/>
    <w:rsid w:val="00FB7612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919D"/>
  <w15:chartTrackingRefBased/>
  <w15:docId w15:val="{5B504BCC-8A3A-46CD-81F7-7D338858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098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F786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D5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Стамов Айдарбек</dc:creator>
  <cp:keywords/>
  <dc:description/>
  <cp:lastModifiedBy>Стамов Айдарбек</cp:lastModifiedBy>
  <cp:revision>10</cp:revision>
  <dcterms:created xsi:type="dcterms:W3CDTF">2020-04-15T12:09:00Z</dcterms:created>
  <dcterms:modified xsi:type="dcterms:W3CDTF">2020-04-16T07:07:00Z</dcterms:modified>
</cp:coreProperties>
</file>